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1F96" w14:textId="64A8454A" w:rsidR="007A3DD0" w:rsidRPr="007A3DD0" w:rsidRDefault="007A3DD0" w:rsidP="007A3DD0">
      <w:pPr>
        <w:tabs>
          <w:tab w:val="left" w:pos="0"/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lt-LT"/>
        </w:rPr>
        <w:t>Patikslintas variantas</w:t>
      </w:r>
    </w:p>
    <w:p w14:paraId="4A224A2C" w14:textId="5EC82891" w:rsidR="006D0EEC" w:rsidRPr="006D0EEC" w:rsidRDefault="006D0EEC" w:rsidP="00CC665A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27453B4" w14:textId="77777777" w:rsidR="0063734D" w:rsidRDefault="006D0EEC" w:rsidP="009D2A9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6C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9D2A91">
        <w:rPr>
          <w:b/>
          <w:bCs/>
        </w:rPr>
        <w:t xml:space="preserve"> </w:t>
      </w:r>
      <w:r w:rsidR="009D2A91" w:rsidRPr="009D2A91">
        <w:rPr>
          <w:rFonts w:ascii="Times New Roman" w:hAnsi="Times New Roman" w:cs="Times New Roman"/>
          <w:b/>
          <w:bCs/>
          <w:sz w:val="24"/>
          <w:szCs w:val="24"/>
        </w:rPr>
        <w:t xml:space="preserve">SKUODO RAJONO SAVIVALDYBĖS TARYBOS </w:t>
      </w:r>
      <w:r w:rsidR="0063734D">
        <w:rPr>
          <w:rFonts w:ascii="Times New Roman" w:hAnsi="Times New Roman" w:cs="Times New Roman"/>
          <w:b/>
          <w:bCs/>
          <w:sz w:val="24"/>
          <w:szCs w:val="24"/>
        </w:rPr>
        <w:t>SPRENDIMO PROJEKTO</w:t>
      </w:r>
    </w:p>
    <w:p w14:paraId="20844AC2" w14:textId="5B3B43CD" w:rsidR="006D0EEC" w:rsidRPr="009D2A91" w:rsidRDefault="0063734D" w:rsidP="009D2A9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DĖL SKUODO RAJONO SAVIVALDYBĖS TARYBOS </w:t>
      </w:r>
      <w:r w:rsidR="009D2A91" w:rsidRPr="009D2A91">
        <w:rPr>
          <w:rFonts w:ascii="Times New Roman" w:hAnsi="Times New Roman" w:cs="Times New Roman"/>
          <w:b/>
          <w:bCs/>
          <w:sz w:val="24"/>
          <w:szCs w:val="24"/>
        </w:rPr>
        <w:t xml:space="preserve">2022 M. KOVO 24 D. SPRENDIMO NR. T9-39 „DĖL SKUODO RAJONO SAVIVALDYBĖS MOKYKLŲ TINKLO PERTVARKOS 2022–2026 METŲ BENDROJO PLANO </w:t>
      </w:r>
      <w:proofErr w:type="gramStart"/>
      <w:r w:rsidR="009D2A91" w:rsidRPr="009D2A91">
        <w:rPr>
          <w:rFonts w:ascii="Times New Roman" w:hAnsi="Times New Roman" w:cs="Times New Roman"/>
          <w:b/>
          <w:bCs/>
          <w:sz w:val="24"/>
          <w:szCs w:val="24"/>
        </w:rPr>
        <w:t>PATVIRTINIMO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9D2A91" w:rsidRPr="009D2A91">
        <w:rPr>
          <w:rFonts w:ascii="Times New Roman" w:hAnsi="Times New Roman" w:cs="Times New Roman"/>
          <w:b/>
          <w:bCs/>
          <w:sz w:val="24"/>
          <w:szCs w:val="24"/>
        </w:rPr>
        <w:t xml:space="preserve"> PAKEITIMO</w:t>
      </w:r>
      <w:proofErr w:type="gramEnd"/>
    </w:p>
    <w:p w14:paraId="03A46A11" w14:textId="77777777" w:rsidR="00FB23F2" w:rsidRPr="00CB46CC" w:rsidRDefault="00FB23F2" w:rsidP="005A5765">
      <w:pPr>
        <w:spacing w:after="0" w:line="240" w:lineRule="auto"/>
        <w:jc w:val="center"/>
        <w:rPr>
          <w:lang w:val="lt-LT"/>
        </w:rPr>
      </w:pPr>
    </w:p>
    <w:p w14:paraId="4616CE30" w14:textId="097BE3F3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4653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4653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balan</w:t>
      </w:r>
      <w:r w:rsidR="00387B8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džio</w:t>
      </w:r>
      <w:r w:rsidR="006C693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15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</w:t>
      </w:r>
      <w:r w:rsidR="00AC42B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-</w:t>
      </w:r>
      <w:r w:rsidR="002F755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91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326D94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23EDDE9" w14:textId="50D401F2" w:rsidR="006C2E07" w:rsidRPr="006C2E07" w:rsidRDefault="001B4DEA" w:rsidP="00326D94">
      <w:pPr>
        <w:pStyle w:val="Sraopastraipa"/>
        <w:numPr>
          <w:ilvl w:val="0"/>
          <w:numId w:val="2"/>
        </w:numPr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C2E0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5719C841" w14:textId="1CAB7975" w:rsidR="009F6BD3" w:rsidRPr="009873F4" w:rsidRDefault="009D2A91" w:rsidP="009F6BD3">
      <w:pPr>
        <w:spacing w:after="0" w:line="240" w:lineRule="auto"/>
        <w:ind w:firstLine="12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3E548C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Tarybos sprendimo projekto tikslas – </w:t>
      </w:r>
      <w:r w:rsidR="009F6BD3" w:rsidRPr="003E548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pakeisti Skuodo rajono savivaldybės tarybos 2022 m. kovo 24 d. sprendimu Nr. T9-39 „Dėl Skuodo rajono savivaldybės mokyklų tinklo pertvarkos 2022–2026 metų bendrojo plano patvirtinimo“ patvirtinto Skuodo rajono savivaldybės mokyklų tinklo pertvarkos 2022–2026 metų bendrojo plano 1 priedą, </w:t>
      </w:r>
      <w:r w:rsidR="009F6BD3" w:rsidRPr="009873F4">
        <w:rPr>
          <w:rFonts w:ascii="Times New Roman" w:eastAsia="Times New Roman" w:hAnsi="Times New Roman" w:cs="Times New Roman"/>
          <w:bCs/>
          <w:strike/>
          <w:sz w:val="24"/>
          <w:szCs w:val="24"/>
          <w:lang w:val="lt-LT"/>
        </w:rPr>
        <w:t>pakeičiant 1 papunktį ir</w:t>
      </w:r>
      <w:r w:rsidR="009F6BD3" w:rsidRPr="003E548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papildant 2.1 papunkčiu</w:t>
      </w:r>
      <w:r w:rsidR="009873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873F4" w:rsidRPr="009873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ir pakeičiant 3 papunktį</w:t>
      </w:r>
      <w:r w:rsidR="009F6BD3" w:rsidRPr="009873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</w:p>
    <w:p w14:paraId="04C59612" w14:textId="13243E7B" w:rsidR="00F4218F" w:rsidRPr="009873F4" w:rsidRDefault="00F4218F" w:rsidP="009D2A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5174B160" w:rsid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32809395" w14:textId="5E8A20C8" w:rsidR="00BE3FB0" w:rsidRPr="00E6046E" w:rsidRDefault="00E6046E" w:rsidP="00B15DB4">
      <w:pPr>
        <w:spacing w:after="0" w:line="240" w:lineRule="auto"/>
        <w:ind w:firstLine="1247"/>
        <w:jc w:val="both"/>
        <w:rPr>
          <w:bCs/>
          <w:lang w:val="lt-LT"/>
        </w:rPr>
      </w:pPr>
      <w:r w:rsidRPr="00E6046E">
        <w:rPr>
          <w:rFonts w:ascii="Times New Roman" w:hAnsi="Times New Roman" w:cs="Times New Roman"/>
          <w:sz w:val="24"/>
          <w:szCs w:val="24"/>
          <w:lang w:val="lt-LT"/>
        </w:rPr>
        <w:t>Vadovau</w:t>
      </w:r>
      <w:r w:rsidR="0063734D">
        <w:rPr>
          <w:rFonts w:ascii="Times New Roman" w:hAnsi="Times New Roman" w:cs="Times New Roman"/>
          <w:sz w:val="24"/>
          <w:szCs w:val="24"/>
          <w:lang w:val="lt-LT"/>
        </w:rPr>
        <w:t>jantis</w:t>
      </w:r>
      <w:r w:rsidRPr="00E6046E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vietos savivaldos įstatymo 15 straipsnio 2 dalies 16 punktu, Lietuvos Respublikos švietimo įstatymo 28 straipsnio 8 dalimi, 41 straipsnio 7 ir 9 dalimis, 42 straipsnio 1 dalies 3 punktu, 58 straipsnio 1 dalies 3 punktu, Mokyklų, vykdančių formaliojo švietimo programas, tinklo kūrimo taisyklėmis, patvirtintomis Lietuvos Respublikos Vyriausybės 2023 m. gruodžio 20 d. </w:t>
      </w:r>
      <w:r w:rsidR="0063734D">
        <w:rPr>
          <w:rFonts w:ascii="Times New Roman" w:hAnsi="Times New Roman" w:cs="Times New Roman"/>
          <w:sz w:val="24"/>
          <w:szCs w:val="24"/>
          <w:lang w:val="lt-LT"/>
        </w:rPr>
        <w:t xml:space="preserve">nutarimu </w:t>
      </w:r>
      <w:r w:rsidRPr="00E6046E">
        <w:rPr>
          <w:rFonts w:ascii="Times New Roman" w:hAnsi="Times New Roman" w:cs="Times New Roman"/>
          <w:sz w:val="24"/>
          <w:szCs w:val="24"/>
          <w:lang w:val="lt-LT"/>
        </w:rPr>
        <w:t>Nr. 995 „Dėl Lietuvos Respublikos Vyriausybės 2011 m. birželio 29 d. nutarimo Nr. 768 „Dėl Mokyklų, vykdančių formaliojo švietimo programas, tinklo kūrimo taisyklių patvirtinimo“ pakeitimo“</w:t>
      </w:r>
      <w:r w:rsidR="0063734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E6046E">
        <w:rPr>
          <w:rFonts w:ascii="Times New Roman" w:hAnsi="Times New Roman" w:cs="Times New Roman"/>
          <w:sz w:val="24"/>
          <w:szCs w:val="24"/>
          <w:lang w:val="lt-LT"/>
        </w:rPr>
        <w:t xml:space="preserve"> siūloma patvirtinti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Skuodo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rajono savivaldybės bendrojo ugdymo mokyklų tinklo pertvarkos 2022–2026 metais bendrojo plano 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1 priedo 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>pakeitim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>us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Siūlymas dėl </w:t>
      </w:r>
      <w:r>
        <w:rPr>
          <w:rFonts w:ascii="Times New Roman" w:hAnsi="Times New Roman" w:cs="Times New Roman"/>
          <w:bCs/>
          <w:sz w:val="24"/>
          <w:szCs w:val="24"/>
          <w:lang w:val="lt-LT"/>
        </w:rPr>
        <w:t>Skuodo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rajono savivaldybės bendrojo ugdymo mokyklų tinklo pertvarkos plano pakeitimo rengiamas todėl, kad mažėjant mokinių skaičiui ir nesusidarant reikiamam mokinių skaičiui </w:t>
      </w:r>
      <w:r w:rsidR="003E548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III 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gimnazijos 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>klasė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>j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e 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>Skuodo r</w:t>
      </w:r>
      <w:r w:rsidR="00B15DB4">
        <w:rPr>
          <w:rFonts w:ascii="Times New Roman" w:hAnsi="Times New Roman" w:cs="Times New Roman"/>
          <w:bCs/>
          <w:sz w:val="24"/>
          <w:szCs w:val="24"/>
          <w:lang w:val="lt-LT"/>
        </w:rPr>
        <w:t>ajono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Ylakių gimnazijoje 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>negalimas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šios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klas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>ės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komplekt</w:t>
      </w:r>
      <w:r w:rsidR="00646900">
        <w:rPr>
          <w:rFonts w:ascii="Times New Roman" w:hAnsi="Times New Roman" w:cs="Times New Roman"/>
          <w:bCs/>
          <w:sz w:val="24"/>
          <w:szCs w:val="24"/>
          <w:lang w:val="lt-LT"/>
        </w:rPr>
        <w:t>o</w:t>
      </w:r>
      <w:r w:rsidRPr="00E6046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formavimas</w:t>
      </w:r>
      <w:r w:rsidR="003E548C">
        <w:rPr>
          <w:rFonts w:ascii="Times New Roman" w:hAnsi="Times New Roman" w:cs="Times New Roman"/>
          <w:bCs/>
          <w:sz w:val="24"/>
          <w:szCs w:val="24"/>
          <w:lang w:val="lt-LT"/>
        </w:rPr>
        <w:t>, o</w:t>
      </w:r>
      <w:r w:rsidR="0063734D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3E548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formuojant vieną III gimnazijos klasę skyriuje, mažiausias mokinių skaičius gali būti 12.</w:t>
      </w:r>
      <w:r w:rsidR="0063734D">
        <w:rPr>
          <w:bCs/>
          <w:lang w:val="lt-LT"/>
        </w:rPr>
        <w:t xml:space="preserve"> </w:t>
      </w:r>
      <w:r w:rsidR="00646900" w:rsidRPr="00646900">
        <w:rPr>
          <w:rFonts w:ascii="Times New Roman" w:hAnsi="Times New Roman" w:cs="Times New Roman"/>
          <w:bCs/>
          <w:sz w:val="24"/>
          <w:szCs w:val="24"/>
          <w:lang w:val="lt-LT"/>
        </w:rPr>
        <w:t>Nuo</w:t>
      </w:r>
      <w:r w:rsidR="00646900">
        <w:rPr>
          <w:bCs/>
          <w:lang w:val="lt-LT"/>
        </w:rPr>
        <w:t xml:space="preserve"> 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2024 m. rugsėjo 1 d. Skuodo r</w:t>
      </w:r>
      <w:r w:rsidR="00B15DB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ajono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Ylakių gimnazijos patalpose veiks </w:t>
      </w:r>
      <w:r w:rsidR="00BE3FB0" w:rsidRPr="009873F4">
        <w:rPr>
          <w:rFonts w:ascii="Times New Roman" w:hAnsi="Times New Roman" w:cs="Times New Roman"/>
          <w:bCs/>
          <w:strike/>
          <w:color w:val="000000"/>
          <w:sz w:val="24"/>
          <w:szCs w:val="24"/>
          <w:shd w:val="clear" w:color="auto" w:fill="FFFFFF"/>
          <w:lang w:val="lt-LT" w:eastAsia="ar-SA"/>
        </w:rPr>
        <w:t>Skuodo Pranciškaus Žadeikio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  <w:r w:rsidR="009873F4" w:rsidRPr="009873F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t-LT" w:eastAsia="ar-SA"/>
        </w:rPr>
        <w:t>Skuodo r</w:t>
      </w:r>
      <w:r w:rsidR="00B15D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t-LT" w:eastAsia="ar-SA"/>
        </w:rPr>
        <w:t>ajono</w:t>
      </w:r>
      <w:r w:rsidR="009873F4" w:rsidRPr="009873F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lt-LT" w:eastAsia="ar-SA"/>
        </w:rPr>
        <w:t xml:space="preserve"> Mosėdžio</w:t>
      </w:r>
      <w:r w:rsidR="009873F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gimnazijos Ylakių gimnazijos vidurinio ugdymo skyri</w:t>
      </w:r>
      <w:r w:rsidR="003E548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us </w:t>
      </w:r>
      <w:r w:rsidR="004578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III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gimnazijos klas</w:t>
      </w:r>
      <w:r w:rsidR="003E548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ė</w:t>
      </w:r>
      <w:r w:rsidR="00BE3FB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, o </w:t>
      </w:r>
      <w:r w:rsidR="00D331F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nuo 2025 m. rugsėjo 1 d. </w:t>
      </w:r>
      <w:r w:rsidR="006373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–</w:t>
      </w:r>
      <w:r w:rsidR="00656B2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  <w:r w:rsidR="004578E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IV</w:t>
      </w:r>
      <w:r w:rsidR="00D331F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gimnazijos klasė. Šiuo sprendimu</w:t>
      </w:r>
      <w:r w:rsidR="00656B2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</w:t>
      </w:r>
      <w:r w:rsidR="00D331F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bus išlaikomas Skuodo r</w:t>
      </w:r>
      <w:r w:rsidR="00B15DB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ajono</w:t>
      </w:r>
      <w:r w:rsidR="00D331F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 xml:space="preserve"> Ylakių gimnazijos statusas</w:t>
      </w:r>
      <w:r w:rsidR="006D424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lt-LT" w:eastAsia="ar-SA"/>
        </w:rPr>
        <w:t>.</w:t>
      </w:r>
    </w:p>
    <w:p w14:paraId="6DB8AC95" w14:textId="77777777" w:rsidR="00B15DB4" w:rsidRDefault="00B15DB4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7418927D" w:rsidR="001B4DEA" w:rsidRPr="001B4DEA" w:rsidRDefault="000C7CFD" w:rsidP="00326D94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8A7FA" w14:textId="77777777" w:rsidR="003E548C" w:rsidRPr="00881DB7" w:rsidRDefault="00646900" w:rsidP="00646900">
      <w:pPr>
        <w:pStyle w:val="Sraopastraipa"/>
        <w:spacing w:after="0" w:line="240" w:lineRule="auto"/>
        <w:ind w:left="0" w:firstLine="129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81DB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Savivaldybės mokyklų tinklo pertvarkos bendrasis planas atitinka Tinklo kūrimo taisyklių reikalavimus. </w:t>
      </w:r>
    </w:p>
    <w:p w14:paraId="4E242308" w14:textId="03F34B45" w:rsidR="00646900" w:rsidRPr="006D4249" w:rsidRDefault="004578ED" w:rsidP="00646900">
      <w:pPr>
        <w:pStyle w:val="Sraopastraipa"/>
        <w:spacing w:after="0" w:line="240" w:lineRule="auto"/>
        <w:ind w:left="0" w:firstLine="129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D42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Priėmus sprendimo projektą Skuodo r</w:t>
      </w:r>
      <w:r w:rsidR="00B15DB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ajono</w:t>
      </w:r>
      <w:r w:rsidRPr="006D42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Ylakių gimnazijos III, o vėliau ir IV klasės mokiniams bus sudarytos sąlygos įgyti vidurinį išsilavinimą </w:t>
      </w:r>
      <w:r w:rsidR="00E5022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arčiausiai savo gyvenamosios vietos</w:t>
      </w:r>
      <w:r w:rsidRPr="006D424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7371568E" w14:textId="77777777" w:rsidR="00F229C3" w:rsidRPr="006D4249" w:rsidRDefault="00F229C3" w:rsidP="00F4218F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55CD5B7" w14:textId="7C7EFFD5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Lėšų poreikis sprendimui įgyvendinti ir jų šaltiniai.</w:t>
      </w:r>
    </w:p>
    <w:p w14:paraId="09377451" w14:textId="255EEE94" w:rsidR="00F229C3" w:rsidRDefault="00E6046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Poreikio nėra.</w:t>
      </w:r>
    </w:p>
    <w:p w14:paraId="05A56C7F" w14:textId="77777777" w:rsidR="0056156A" w:rsidRPr="002F350E" w:rsidRDefault="0056156A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12C236" w14:textId="2F29976D" w:rsidR="002F350E" w:rsidRPr="002F350E" w:rsidRDefault="00DC29FD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</w:t>
      </w:r>
      <w:r w:rsidR="002F350E" w:rsidRPr="002F350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 Sprendimo projekto autorius ir (ar) autorių grupė.</w:t>
      </w:r>
    </w:p>
    <w:p w14:paraId="72B15CC4" w14:textId="2A68E8D6" w:rsidR="002F350E" w:rsidRDefault="002F350E" w:rsidP="00326D9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Skuodo rajono savivaldybės administracijos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Švietimo ir sporto skyriaus vyriausioji </w:t>
      </w:r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387B83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="003A799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ušra </w:t>
      </w:r>
      <w:proofErr w:type="spellStart"/>
      <w:r w:rsidR="003A799D">
        <w:rPr>
          <w:rFonts w:ascii="Times New Roman" w:eastAsia="Times New Roman" w:hAnsi="Times New Roman" w:cs="Times New Roman"/>
          <w:sz w:val="24"/>
          <w:szCs w:val="24"/>
          <w:lang w:val="lt-LT"/>
        </w:rPr>
        <w:t>Budrikienė</w:t>
      </w:r>
      <w:proofErr w:type="spellEnd"/>
      <w:r w:rsidRPr="002F350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Pr="00CB46CC" w:rsidRDefault="00976DC2" w:rsidP="001B4DEA">
      <w:pPr>
        <w:ind w:firstLine="851"/>
        <w:rPr>
          <w:lang w:val="lt-LT"/>
        </w:rPr>
      </w:pPr>
    </w:p>
    <w:sectPr w:rsidR="00976DC2" w:rsidRPr="00CB46CC" w:rsidSect="00260C25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E9BA" w14:textId="77777777" w:rsidR="00260C25" w:rsidRDefault="00260C25">
      <w:pPr>
        <w:spacing w:after="0" w:line="240" w:lineRule="auto"/>
      </w:pPr>
      <w:r>
        <w:separator/>
      </w:r>
    </w:p>
  </w:endnote>
  <w:endnote w:type="continuationSeparator" w:id="0">
    <w:p w14:paraId="6BBC3FC5" w14:textId="77777777" w:rsidR="00260C25" w:rsidRDefault="00260C25">
      <w:pPr>
        <w:spacing w:after="0" w:line="240" w:lineRule="auto"/>
      </w:pPr>
      <w:r>
        <w:continuationSeparator/>
      </w:r>
    </w:p>
  </w:endnote>
  <w:endnote w:type="continuationNotice" w:id="1">
    <w:p w14:paraId="57DCAB14" w14:textId="77777777" w:rsidR="00260C25" w:rsidRDefault="00260C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C292" w14:textId="77777777" w:rsidR="00260C25" w:rsidRDefault="00260C25">
      <w:pPr>
        <w:spacing w:after="0" w:line="240" w:lineRule="auto"/>
      </w:pPr>
      <w:r>
        <w:separator/>
      </w:r>
    </w:p>
  </w:footnote>
  <w:footnote w:type="continuationSeparator" w:id="0">
    <w:p w14:paraId="49851741" w14:textId="77777777" w:rsidR="00260C25" w:rsidRDefault="00260C25">
      <w:pPr>
        <w:spacing w:after="0" w:line="240" w:lineRule="auto"/>
      </w:pPr>
      <w:r>
        <w:continuationSeparator/>
      </w:r>
    </w:p>
  </w:footnote>
  <w:footnote w:type="continuationNotice" w:id="1">
    <w:p w14:paraId="73172836" w14:textId="77777777" w:rsidR="00260C25" w:rsidRDefault="00260C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BDFD2B9" w:rsidR="00911C23" w:rsidRPr="00947E30" w:rsidRDefault="00911C23" w:rsidP="002C3014">
    <w:pPr>
      <w:pStyle w:val="Antrats"/>
      <w:jc w:val="right"/>
      <w:rPr>
        <w:rFonts w:ascii="Times New Roman" w:hAnsi="Times New Roman" w:cs="Times New Roman"/>
        <w:b/>
        <w:bCs/>
        <w:i/>
        <w:iCs/>
        <w:sz w:val="24"/>
        <w:szCs w:val="24"/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7FA0"/>
    <w:multiLevelType w:val="hybridMultilevel"/>
    <w:tmpl w:val="7234D62A"/>
    <w:lvl w:ilvl="0" w:tplc="3CA4ABE6">
      <w:start w:val="1"/>
      <w:numFmt w:val="decimal"/>
      <w:suff w:val="space"/>
      <w:lvlText w:val="%1."/>
      <w:lvlJc w:val="left"/>
      <w:pPr>
        <w:ind w:left="1211" w:hanging="47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16E77"/>
    <w:multiLevelType w:val="hybridMultilevel"/>
    <w:tmpl w:val="6B10DEE4"/>
    <w:lvl w:ilvl="0" w:tplc="9EEA180E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31052435">
    <w:abstractNumId w:val="2"/>
  </w:num>
  <w:num w:numId="2" w16cid:durableId="1550917971">
    <w:abstractNumId w:val="0"/>
  </w:num>
  <w:num w:numId="3" w16cid:durableId="1974091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1B36"/>
    <w:rsid w:val="000321E3"/>
    <w:rsid w:val="000333C3"/>
    <w:rsid w:val="00055077"/>
    <w:rsid w:val="000606E7"/>
    <w:rsid w:val="00066B73"/>
    <w:rsid w:val="00097F1A"/>
    <w:rsid w:val="000A3908"/>
    <w:rsid w:val="000B4C12"/>
    <w:rsid w:val="000C7CFD"/>
    <w:rsid w:val="000E70B6"/>
    <w:rsid w:val="000F7B2D"/>
    <w:rsid w:val="00103F34"/>
    <w:rsid w:val="001207F5"/>
    <w:rsid w:val="00130B15"/>
    <w:rsid w:val="00134580"/>
    <w:rsid w:val="001501F8"/>
    <w:rsid w:val="001901CB"/>
    <w:rsid w:val="001A20DE"/>
    <w:rsid w:val="001B4DEA"/>
    <w:rsid w:val="001E7DB4"/>
    <w:rsid w:val="001F3F91"/>
    <w:rsid w:val="00216FA1"/>
    <w:rsid w:val="00227CBF"/>
    <w:rsid w:val="00240C56"/>
    <w:rsid w:val="00260C25"/>
    <w:rsid w:val="00270827"/>
    <w:rsid w:val="00276C10"/>
    <w:rsid w:val="002803F4"/>
    <w:rsid w:val="00297919"/>
    <w:rsid w:val="002C05BF"/>
    <w:rsid w:val="002D5E86"/>
    <w:rsid w:val="002F350E"/>
    <w:rsid w:val="002F755A"/>
    <w:rsid w:val="0031295C"/>
    <w:rsid w:val="0032018F"/>
    <w:rsid w:val="00321379"/>
    <w:rsid w:val="00326D94"/>
    <w:rsid w:val="00330987"/>
    <w:rsid w:val="003339D8"/>
    <w:rsid w:val="00353875"/>
    <w:rsid w:val="00370653"/>
    <w:rsid w:val="003806F9"/>
    <w:rsid w:val="003852FF"/>
    <w:rsid w:val="00387B83"/>
    <w:rsid w:val="003A025A"/>
    <w:rsid w:val="003A6F73"/>
    <w:rsid w:val="003A799D"/>
    <w:rsid w:val="003E548C"/>
    <w:rsid w:val="003F2620"/>
    <w:rsid w:val="00410199"/>
    <w:rsid w:val="0041274B"/>
    <w:rsid w:val="00415E2B"/>
    <w:rsid w:val="00416B76"/>
    <w:rsid w:val="004402BB"/>
    <w:rsid w:val="004440F5"/>
    <w:rsid w:val="004578ED"/>
    <w:rsid w:val="00460BAA"/>
    <w:rsid w:val="00464198"/>
    <w:rsid w:val="00464DEE"/>
    <w:rsid w:val="00465F85"/>
    <w:rsid w:val="00466396"/>
    <w:rsid w:val="00492A42"/>
    <w:rsid w:val="004A1B5A"/>
    <w:rsid w:val="004A35A2"/>
    <w:rsid w:val="004B324F"/>
    <w:rsid w:val="004B6401"/>
    <w:rsid w:val="004B78C8"/>
    <w:rsid w:val="004C24D7"/>
    <w:rsid w:val="004C4AF7"/>
    <w:rsid w:val="004D5F44"/>
    <w:rsid w:val="004D65D7"/>
    <w:rsid w:val="004E0715"/>
    <w:rsid w:val="004E6C87"/>
    <w:rsid w:val="004F012D"/>
    <w:rsid w:val="004F0AD4"/>
    <w:rsid w:val="00507ACA"/>
    <w:rsid w:val="00527A03"/>
    <w:rsid w:val="00553B1D"/>
    <w:rsid w:val="0056156A"/>
    <w:rsid w:val="00565DA6"/>
    <w:rsid w:val="0057590B"/>
    <w:rsid w:val="005760A5"/>
    <w:rsid w:val="0058782B"/>
    <w:rsid w:val="00591A5C"/>
    <w:rsid w:val="00592C76"/>
    <w:rsid w:val="00596493"/>
    <w:rsid w:val="005A17E6"/>
    <w:rsid w:val="005A5765"/>
    <w:rsid w:val="005A72EB"/>
    <w:rsid w:val="005C3455"/>
    <w:rsid w:val="005C7555"/>
    <w:rsid w:val="005F1E4D"/>
    <w:rsid w:val="005F576B"/>
    <w:rsid w:val="00605102"/>
    <w:rsid w:val="006215F8"/>
    <w:rsid w:val="006218AB"/>
    <w:rsid w:val="00631C63"/>
    <w:rsid w:val="00635812"/>
    <w:rsid w:val="0063734D"/>
    <w:rsid w:val="006433B6"/>
    <w:rsid w:val="00646900"/>
    <w:rsid w:val="00653746"/>
    <w:rsid w:val="00656B29"/>
    <w:rsid w:val="006848CB"/>
    <w:rsid w:val="00684CCB"/>
    <w:rsid w:val="00690045"/>
    <w:rsid w:val="006B71AF"/>
    <w:rsid w:val="006C2E07"/>
    <w:rsid w:val="006C6932"/>
    <w:rsid w:val="006D0EEC"/>
    <w:rsid w:val="006D4249"/>
    <w:rsid w:val="006F33E4"/>
    <w:rsid w:val="007703C8"/>
    <w:rsid w:val="00786E6C"/>
    <w:rsid w:val="00787FB3"/>
    <w:rsid w:val="007A3DD0"/>
    <w:rsid w:val="007A778F"/>
    <w:rsid w:val="007B2517"/>
    <w:rsid w:val="007B28B4"/>
    <w:rsid w:val="007D71ED"/>
    <w:rsid w:val="007F0525"/>
    <w:rsid w:val="008027F7"/>
    <w:rsid w:val="00803F97"/>
    <w:rsid w:val="008220B9"/>
    <w:rsid w:val="00861FC0"/>
    <w:rsid w:val="00881DB7"/>
    <w:rsid w:val="0089675C"/>
    <w:rsid w:val="008A63EF"/>
    <w:rsid w:val="008B2B97"/>
    <w:rsid w:val="008E3D66"/>
    <w:rsid w:val="008E4AC5"/>
    <w:rsid w:val="008E6A94"/>
    <w:rsid w:val="009042F7"/>
    <w:rsid w:val="00911A3A"/>
    <w:rsid w:val="00911C23"/>
    <w:rsid w:val="00941530"/>
    <w:rsid w:val="0094456F"/>
    <w:rsid w:val="00947E30"/>
    <w:rsid w:val="00950BA2"/>
    <w:rsid w:val="00953F16"/>
    <w:rsid w:val="00955FEB"/>
    <w:rsid w:val="00976BD4"/>
    <w:rsid w:val="00976DC2"/>
    <w:rsid w:val="00984007"/>
    <w:rsid w:val="00986717"/>
    <w:rsid w:val="009873F4"/>
    <w:rsid w:val="00993785"/>
    <w:rsid w:val="00997568"/>
    <w:rsid w:val="009A189A"/>
    <w:rsid w:val="009A289D"/>
    <w:rsid w:val="009D0714"/>
    <w:rsid w:val="009D1A25"/>
    <w:rsid w:val="009D2A91"/>
    <w:rsid w:val="009E0318"/>
    <w:rsid w:val="009E17C9"/>
    <w:rsid w:val="009E630D"/>
    <w:rsid w:val="009F6BD3"/>
    <w:rsid w:val="00A14657"/>
    <w:rsid w:val="00A209CB"/>
    <w:rsid w:val="00A30AAC"/>
    <w:rsid w:val="00A31D9C"/>
    <w:rsid w:val="00A361F9"/>
    <w:rsid w:val="00A3742F"/>
    <w:rsid w:val="00A43767"/>
    <w:rsid w:val="00A44347"/>
    <w:rsid w:val="00A46537"/>
    <w:rsid w:val="00A54AB7"/>
    <w:rsid w:val="00A83CB1"/>
    <w:rsid w:val="00A83F7A"/>
    <w:rsid w:val="00A84F6E"/>
    <w:rsid w:val="00A94982"/>
    <w:rsid w:val="00A97DE3"/>
    <w:rsid w:val="00AC42BA"/>
    <w:rsid w:val="00AC6686"/>
    <w:rsid w:val="00AE3159"/>
    <w:rsid w:val="00B053E1"/>
    <w:rsid w:val="00B15CD8"/>
    <w:rsid w:val="00B15DB4"/>
    <w:rsid w:val="00B30473"/>
    <w:rsid w:val="00B37A97"/>
    <w:rsid w:val="00B40141"/>
    <w:rsid w:val="00B418A2"/>
    <w:rsid w:val="00B445A7"/>
    <w:rsid w:val="00B501BB"/>
    <w:rsid w:val="00B51DAD"/>
    <w:rsid w:val="00B5387F"/>
    <w:rsid w:val="00B57572"/>
    <w:rsid w:val="00B621C6"/>
    <w:rsid w:val="00B661DC"/>
    <w:rsid w:val="00B72273"/>
    <w:rsid w:val="00B72E5F"/>
    <w:rsid w:val="00B738A4"/>
    <w:rsid w:val="00B75A25"/>
    <w:rsid w:val="00B84B4F"/>
    <w:rsid w:val="00BA1F85"/>
    <w:rsid w:val="00BA58D2"/>
    <w:rsid w:val="00BB25D6"/>
    <w:rsid w:val="00BD2D5C"/>
    <w:rsid w:val="00BE1F51"/>
    <w:rsid w:val="00BE3FB0"/>
    <w:rsid w:val="00BE7289"/>
    <w:rsid w:val="00C03F2C"/>
    <w:rsid w:val="00C0593C"/>
    <w:rsid w:val="00C15A9F"/>
    <w:rsid w:val="00C23A82"/>
    <w:rsid w:val="00C34A84"/>
    <w:rsid w:val="00C353A6"/>
    <w:rsid w:val="00C35536"/>
    <w:rsid w:val="00C53984"/>
    <w:rsid w:val="00C5505B"/>
    <w:rsid w:val="00C80EA6"/>
    <w:rsid w:val="00C8476F"/>
    <w:rsid w:val="00C9788A"/>
    <w:rsid w:val="00CA1E48"/>
    <w:rsid w:val="00CA27F4"/>
    <w:rsid w:val="00CA7E01"/>
    <w:rsid w:val="00CB46CC"/>
    <w:rsid w:val="00CC59CF"/>
    <w:rsid w:val="00CC665A"/>
    <w:rsid w:val="00CD3D5F"/>
    <w:rsid w:val="00CE331D"/>
    <w:rsid w:val="00CE60CA"/>
    <w:rsid w:val="00CE7D22"/>
    <w:rsid w:val="00CF0A03"/>
    <w:rsid w:val="00CF30EA"/>
    <w:rsid w:val="00D00E3E"/>
    <w:rsid w:val="00D07A9B"/>
    <w:rsid w:val="00D13F27"/>
    <w:rsid w:val="00D330B5"/>
    <w:rsid w:val="00D331F9"/>
    <w:rsid w:val="00D46C32"/>
    <w:rsid w:val="00D5022C"/>
    <w:rsid w:val="00D608A2"/>
    <w:rsid w:val="00DB4E8D"/>
    <w:rsid w:val="00DB7C07"/>
    <w:rsid w:val="00DC2927"/>
    <w:rsid w:val="00DC295E"/>
    <w:rsid w:val="00DC29FD"/>
    <w:rsid w:val="00DF680C"/>
    <w:rsid w:val="00E004B5"/>
    <w:rsid w:val="00E12331"/>
    <w:rsid w:val="00E12C74"/>
    <w:rsid w:val="00E24542"/>
    <w:rsid w:val="00E268D8"/>
    <w:rsid w:val="00E41585"/>
    <w:rsid w:val="00E43944"/>
    <w:rsid w:val="00E45BC7"/>
    <w:rsid w:val="00E50226"/>
    <w:rsid w:val="00E6046E"/>
    <w:rsid w:val="00E65087"/>
    <w:rsid w:val="00E70488"/>
    <w:rsid w:val="00E80B39"/>
    <w:rsid w:val="00E828A8"/>
    <w:rsid w:val="00E93A6B"/>
    <w:rsid w:val="00EA525B"/>
    <w:rsid w:val="00EC3038"/>
    <w:rsid w:val="00EC715E"/>
    <w:rsid w:val="00EE6FAA"/>
    <w:rsid w:val="00F229C3"/>
    <w:rsid w:val="00F4218F"/>
    <w:rsid w:val="00F558C4"/>
    <w:rsid w:val="00F56088"/>
    <w:rsid w:val="00FA03BE"/>
    <w:rsid w:val="00FA3482"/>
    <w:rsid w:val="00FA5139"/>
    <w:rsid w:val="00FB23F2"/>
    <w:rsid w:val="00FD4EDD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  <w:style w:type="table" w:styleId="Lentelstinklelis">
    <w:name w:val="Table Grid"/>
    <w:basedOn w:val="prastojilentel"/>
    <w:rsid w:val="00E604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2024-04-12T04:40:00Z</cp:lastPrinted>
  <dcterms:created xsi:type="dcterms:W3CDTF">2024-04-17T13:48:00Z</dcterms:created>
  <dcterms:modified xsi:type="dcterms:W3CDTF">2024-04-17T13:48:00Z</dcterms:modified>
</cp:coreProperties>
</file>